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C2" w:rsidRDefault="00FA38C2" w:rsidP="00FA38C2">
      <w:pPr>
        <w:pStyle w:val="Nadpis1"/>
        <w:jc w:val="center"/>
        <w:rPr>
          <w:b/>
          <w:bCs/>
          <w:sz w:val="48"/>
        </w:rPr>
      </w:pPr>
      <w:r>
        <w:rPr>
          <w:b/>
          <w:bCs/>
          <w:sz w:val="48"/>
        </w:rPr>
        <w:t>Príkaz riaditeľa č. 1/2012</w:t>
      </w:r>
    </w:p>
    <w:p w:rsidR="00FA38C2" w:rsidRPr="00FA38C2" w:rsidRDefault="00FA38C2" w:rsidP="00FA38C2">
      <w:pPr>
        <w:jc w:val="center"/>
        <w:rPr>
          <w:b/>
          <w:sz w:val="36"/>
          <w:szCs w:val="36"/>
        </w:rPr>
      </w:pPr>
      <w:r w:rsidRPr="00FA38C2">
        <w:rPr>
          <w:b/>
          <w:sz w:val="36"/>
          <w:szCs w:val="36"/>
        </w:rPr>
        <w:t>o</w:t>
      </w:r>
      <w:r>
        <w:rPr>
          <w:b/>
          <w:sz w:val="36"/>
          <w:szCs w:val="36"/>
        </w:rPr>
        <w:t> </w:t>
      </w:r>
      <w:r w:rsidRPr="00FA38C2">
        <w:rPr>
          <w:b/>
          <w:sz w:val="36"/>
          <w:szCs w:val="36"/>
        </w:rPr>
        <w:t>zmene</w:t>
      </w:r>
      <w:r>
        <w:rPr>
          <w:b/>
          <w:sz w:val="36"/>
          <w:szCs w:val="36"/>
        </w:rPr>
        <w:t xml:space="preserve"> príkazu riaditeľa FVU č. 1/2001</w:t>
      </w:r>
    </w:p>
    <w:p w:rsidR="00FA38C2" w:rsidRDefault="00FA38C2" w:rsidP="00FA38C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o poskytovaní informácií v zmysle zákona</w:t>
      </w:r>
    </w:p>
    <w:p w:rsidR="00FA38C2" w:rsidRDefault="00FA38C2" w:rsidP="00FA38C2">
      <w:pPr>
        <w:pBdr>
          <w:bottom w:val="single" w:sz="6" w:space="1" w:color="auto"/>
        </w:pBdr>
        <w:jc w:val="center"/>
        <w:rPr>
          <w:b/>
          <w:bCs/>
          <w:sz w:val="36"/>
        </w:rPr>
      </w:pPr>
      <w:r>
        <w:rPr>
          <w:b/>
          <w:bCs/>
          <w:sz w:val="36"/>
        </w:rPr>
        <w:t>č. 211/2000 Z. z. v znení zák.č.382/2011</w:t>
      </w:r>
    </w:p>
    <w:p w:rsidR="00FA38C2" w:rsidRDefault="00FA38C2"/>
    <w:p w:rsidR="00FA38C2" w:rsidRDefault="00FA38C2"/>
    <w:p w:rsidR="00FA38C2" w:rsidRDefault="00FA38C2" w:rsidP="00FA38C2">
      <w:pPr>
        <w:tabs>
          <w:tab w:val="left" w:pos="567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V nadväznosti na súčasnú organizačnú štruktúru </w:t>
      </w:r>
      <w:r w:rsidR="00270063">
        <w:rPr>
          <w:sz w:val="28"/>
          <w:szCs w:val="28"/>
        </w:rPr>
        <w:t xml:space="preserve">Fondu výtvarných umení mením okruh osôb zodpovedných za poskytovanie </w:t>
      </w:r>
      <w:r w:rsidR="00061486">
        <w:rPr>
          <w:sz w:val="28"/>
          <w:szCs w:val="28"/>
        </w:rPr>
        <w:t xml:space="preserve"> informácií podľa  čl. XIII príkazu č. 1/2001  n a s l e d o v n e:</w:t>
      </w:r>
    </w:p>
    <w:p w:rsidR="00061486" w:rsidRDefault="00061486" w:rsidP="00FA38C2">
      <w:pPr>
        <w:tabs>
          <w:tab w:val="left" w:pos="567"/>
        </w:tabs>
        <w:rPr>
          <w:sz w:val="28"/>
          <w:szCs w:val="28"/>
        </w:rPr>
      </w:pPr>
    </w:p>
    <w:p w:rsidR="00194F04" w:rsidRDefault="00194F04" w:rsidP="00FA38C2">
      <w:pPr>
        <w:tabs>
          <w:tab w:val="left" w:pos="567"/>
        </w:tabs>
        <w:rPr>
          <w:sz w:val="28"/>
          <w:szCs w:val="28"/>
        </w:rPr>
      </w:pPr>
    </w:p>
    <w:p w:rsidR="00061486" w:rsidRDefault="00061486" w:rsidP="00FA38C2">
      <w:pPr>
        <w:tabs>
          <w:tab w:val="left" w:pos="567"/>
        </w:tabs>
        <w:rPr>
          <w:sz w:val="28"/>
          <w:szCs w:val="28"/>
        </w:rPr>
      </w:pPr>
    </w:p>
    <w:p w:rsidR="00061486" w:rsidRPr="00061486" w:rsidRDefault="00061486" w:rsidP="00061486">
      <w:pPr>
        <w:tabs>
          <w:tab w:val="left" w:pos="567"/>
        </w:tabs>
        <w:jc w:val="center"/>
        <w:rPr>
          <w:b/>
          <w:sz w:val="36"/>
          <w:szCs w:val="36"/>
        </w:rPr>
      </w:pPr>
      <w:r w:rsidRPr="00061486">
        <w:rPr>
          <w:b/>
          <w:sz w:val="36"/>
          <w:szCs w:val="36"/>
        </w:rPr>
        <w:t>Čl. XIII</w:t>
      </w:r>
    </w:p>
    <w:p w:rsidR="00061486" w:rsidRDefault="00061486" w:rsidP="00061486">
      <w:pPr>
        <w:tabs>
          <w:tab w:val="left" w:pos="567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Evidencia žiadostí</w:t>
      </w:r>
    </w:p>
    <w:p w:rsidR="00061486" w:rsidRDefault="00061486" w:rsidP="00061486">
      <w:pPr>
        <w:tabs>
          <w:tab w:val="left" w:pos="567"/>
        </w:tabs>
        <w:rPr>
          <w:sz w:val="28"/>
          <w:szCs w:val="28"/>
        </w:rPr>
      </w:pPr>
    </w:p>
    <w:p w:rsidR="00194F04" w:rsidRDefault="00194F04" w:rsidP="00061486">
      <w:pPr>
        <w:tabs>
          <w:tab w:val="left" w:pos="567"/>
        </w:tabs>
        <w:rPr>
          <w:sz w:val="28"/>
          <w:szCs w:val="28"/>
        </w:rPr>
      </w:pPr>
    </w:p>
    <w:p w:rsidR="00061486" w:rsidRPr="00541859" w:rsidRDefault="00061486" w:rsidP="00061486">
      <w:pPr>
        <w:pStyle w:val="Bezriadkovania"/>
        <w:rPr>
          <w:sz w:val="28"/>
          <w:szCs w:val="28"/>
        </w:rPr>
      </w:pPr>
    </w:p>
    <w:p w:rsidR="00541859" w:rsidRPr="00541859" w:rsidRDefault="00541859" w:rsidP="00541859">
      <w:pPr>
        <w:tabs>
          <w:tab w:val="left" w:pos="567"/>
        </w:tabs>
        <w:rPr>
          <w:sz w:val="28"/>
          <w:szCs w:val="28"/>
        </w:rPr>
      </w:pPr>
      <w:r w:rsidRPr="00541859">
        <w:rPr>
          <w:sz w:val="28"/>
          <w:szCs w:val="28"/>
        </w:rPr>
        <w:t>1.</w:t>
      </w:r>
      <w:r w:rsidRPr="00541859">
        <w:rPr>
          <w:sz w:val="28"/>
          <w:szCs w:val="28"/>
        </w:rPr>
        <w:tab/>
      </w:r>
      <w:r w:rsidR="00061486" w:rsidRPr="00541859">
        <w:rPr>
          <w:sz w:val="28"/>
          <w:szCs w:val="28"/>
        </w:rPr>
        <w:t xml:space="preserve">Evidencia písomných žiadostí o poskytnutie informácie </w:t>
      </w:r>
      <w:r w:rsidR="004F4F8B" w:rsidRPr="00541859">
        <w:rPr>
          <w:sz w:val="28"/>
          <w:szCs w:val="28"/>
        </w:rPr>
        <w:t xml:space="preserve">je vedená v rámci </w:t>
      </w:r>
      <w:r w:rsidRPr="00541859">
        <w:rPr>
          <w:sz w:val="28"/>
          <w:szCs w:val="28"/>
        </w:rPr>
        <w:t xml:space="preserve">       </w:t>
      </w:r>
    </w:p>
    <w:p w:rsidR="00061486" w:rsidRDefault="004F4F8B" w:rsidP="00541859">
      <w:pPr>
        <w:tabs>
          <w:tab w:val="left" w:pos="567"/>
        </w:tabs>
        <w:ind w:left="567"/>
        <w:rPr>
          <w:sz w:val="28"/>
          <w:szCs w:val="28"/>
        </w:rPr>
      </w:pPr>
      <w:r w:rsidRPr="00541859">
        <w:rPr>
          <w:sz w:val="28"/>
          <w:szCs w:val="28"/>
        </w:rPr>
        <w:t xml:space="preserve">evidencie </w:t>
      </w:r>
      <w:r w:rsidRPr="00541859">
        <w:rPr>
          <w:sz w:val="28"/>
          <w:szCs w:val="28"/>
          <w:u w:val="single"/>
        </w:rPr>
        <w:t>došlej pošty</w:t>
      </w:r>
      <w:r w:rsidRPr="00541859">
        <w:rPr>
          <w:sz w:val="28"/>
          <w:szCs w:val="28"/>
        </w:rPr>
        <w:t xml:space="preserve"> v súlade so spisovým poriadkov FVU. Za zaznamenanie žiadosti do centrálnej  evidencie zodpovedá p.</w:t>
      </w:r>
      <w:r w:rsidR="00541859" w:rsidRPr="00541859">
        <w:rPr>
          <w:sz w:val="28"/>
          <w:szCs w:val="28"/>
        </w:rPr>
        <w:t xml:space="preserve"> Dana Pavelková. Za zaznamenanie údajov o žiadosti zodpovedá pracovník sekretariátu  FVU p. Daniela </w:t>
      </w:r>
      <w:proofErr w:type="spellStart"/>
      <w:r w:rsidR="00541859" w:rsidRPr="00541859">
        <w:rPr>
          <w:sz w:val="28"/>
          <w:szCs w:val="28"/>
        </w:rPr>
        <w:t>Borodajkevyčová</w:t>
      </w:r>
      <w:proofErr w:type="spellEnd"/>
      <w:r w:rsidR="00541859" w:rsidRPr="00541859">
        <w:rPr>
          <w:sz w:val="28"/>
          <w:szCs w:val="28"/>
        </w:rPr>
        <w:t>. Zamestnanci za konkrétny úsek poverení na poskytovanie informácií sú:</w:t>
      </w:r>
    </w:p>
    <w:p w:rsidR="00541859" w:rsidRDefault="00541859" w:rsidP="00541859">
      <w:pPr>
        <w:pStyle w:val="Odsekzoznamu"/>
        <w:numPr>
          <w:ilvl w:val="0"/>
          <w:numId w:val="8"/>
        </w:num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Ekonomický a prevádzkový úsek</w:t>
      </w:r>
      <w:r w:rsidR="00194F0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Ing. Milan Plavák</w:t>
      </w:r>
    </w:p>
    <w:p w:rsidR="00541859" w:rsidRDefault="00194F04" w:rsidP="00541859">
      <w:pPr>
        <w:pStyle w:val="Odsekzoznamu"/>
        <w:numPr>
          <w:ilvl w:val="0"/>
          <w:numId w:val="8"/>
        </w:num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Ochranná organizácia autorská -  JUDr. Vladimír </w:t>
      </w:r>
      <w:proofErr w:type="spellStart"/>
      <w:r>
        <w:rPr>
          <w:sz w:val="28"/>
          <w:szCs w:val="28"/>
        </w:rPr>
        <w:t>Palečka</w:t>
      </w:r>
      <w:proofErr w:type="spellEnd"/>
    </w:p>
    <w:p w:rsidR="00194F04" w:rsidRDefault="00194F04" w:rsidP="00541859">
      <w:pPr>
        <w:pStyle w:val="Odsekzoznamu"/>
        <w:numPr>
          <w:ilvl w:val="0"/>
          <w:numId w:val="8"/>
        </w:num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Fondová starostlivosť - Mgr. Katarína Ilavská</w:t>
      </w:r>
    </w:p>
    <w:p w:rsidR="00194F04" w:rsidRPr="00541859" w:rsidRDefault="00194F04" w:rsidP="00541859">
      <w:pPr>
        <w:pStyle w:val="Odsekzoznamu"/>
        <w:numPr>
          <w:ilvl w:val="0"/>
          <w:numId w:val="8"/>
        </w:num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Personálny a mzdový úsek - p. Edita Moravčíková</w:t>
      </w:r>
    </w:p>
    <w:p w:rsidR="00541859" w:rsidRDefault="00541859" w:rsidP="00541859">
      <w:pPr>
        <w:tabs>
          <w:tab w:val="left" w:pos="567"/>
        </w:tabs>
        <w:ind w:left="567"/>
        <w:rPr>
          <w:sz w:val="28"/>
          <w:szCs w:val="28"/>
        </w:rPr>
      </w:pPr>
    </w:p>
    <w:p w:rsidR="00194F04" w:rsidRDefault="00194F04" w:rsidP="00541859">
      <w:pPr>
        <w:tabs>
          <w:tab w:val="left" w:pos="567"/>
        </w:tabs>
        <w:ind w:left="567"/>
        <w:rPr>
          <w:sz w:val="28"/>
          <w:szCs w:val="28"/>
        </w:rPr>
      </w:pPr>
    </w:p>
    <w:p w:rsidR="00194F04" w:rsidRDefault="00194F04" w:rsidP="00194F04">
      <w:pPr>
        <w:tabs>
          <w:tab w:val="left" w:pos="567"/>
        </w:tabs>
        <w:rPr>
          <w:sz w:val="28"/>
          <w:szCs w:val="28"/>
        </w:rPr>
      </w:pPr>
    </w:p>
    <w:p w:rsidR="00194F04" w:rsidRDefault="00194F04" w:rsidP="00194F0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>Tento príkaz nadobúda účinnosť dňa 01.01.2012.</w:t>
      </w:r>
    </w:p>
    <w:p w:rsidR="00194F04" w:rsidRDefault="00194F04" w:rsidP="00194F04">
      <w:pPr>
        <w:tabs>
          <w:tab w:val="left" w:pos="567"/>
        </w:tabs>
        <w:rPr>
          <w:sz w:val="28"/>
          <w:szCs w:val="28"/>
        </w:rPr>
      </w:pPr>
    </w:p>
    <w:p w:rsidR="00194F04" w:rsidRDefault="00194F04" w:rsidP="00194F04">
      <w:pPr>
        <w:tabs>
          <w:tab w:val="left" w:pos="567"/>
        </w:tabs>
        <w:rPr>
          <w:sz w:val="28"/>
          <w:szCs w:val="28"/>
        </w:rPr>
      </w:pPr>
    </w:p>
    <w:p w:rsidR="00194F04" w:rsidRDefault="00194F04" w:rsidP="00194F04">
      <w:pPr>
        <w:tabs>
          <w:tab w:val="left" w:pos="567"/>
        </w:tabs>
        <w:rPr>
          <w:sz w:val="28"/>
          <w:szCs w:val="28"/>
        </w:rPr>
      </w:pPr>
    </w:p>
    <w:p w:rsidR="00194F04" w:rsidRDefault="00194F04" w:rsidP="00194F0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>V Bratislave 28.12.2011</w:t>
      </w:r>
    </w:p>
    <w:p w:rsidR="00194F04" w:rsidRDefault="00194F04" w:rsidP="00194F04">
      <w:pPr>
        <w:tabs>
          <w:tab w:val="left" w:pos="567"/>
        </w:tabs>
        <w:rPr>
          <w:sz w:val="28"/>
          <w:szCs w:val="28"/>
        </w:rPr>
      </w:pPr>
    </w:p>
    <w:p w:rsidR="00194F04" w:rsidRDefault="00194F04" w:rsidP="00194F0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Ing. Viliam </w:t>
      </w:r>
      <w:proofErr w:type="spellStart"/>
      <w:r>
        <w:rPr>
          <w:sz w:val="28"/>
          <w:szCs w:val="28"/>
        </w:rPr>
        <w:t>Kühn</w:t>
      </w:r>
      <w:proofErr w:type="spellEnd"/>
    </w:p>
    <w:p w:rsidR="00194F04" w:rsidRDefault="00194F04" w:rsidP="00194F0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riaditeľ  FVU</w:t>
      </w:r>
    </w:p>
    <w:p w:rsidR="00194F04" w:rsidRDefault="00194F04" w:rsidP="00194F04">
      <w:pPr>
        <w:tabs>
          <w:tab w:val="left" w:pos="567"/>
        </w:tabs>
        <w:rPr>
          <w:sz w:val="28"/>
          <w:szCs w:val="28"/>
        </w:rPr>
      </w:pPr>
    </w:p>
    <w:p w:rsidR="00541859" w:rsidRPr="00541859" w:rsidRDefault="00541859" w:rsidP="00541859">
      <w:pPr>
        <w:pStyle w:val="Bezriadkovania"/>
        <w:tabs>
          <w:tab w:val="left" w:pos="567"/>
        </w:tabs>
        <w:rPr>
          <w:sz w:val="28"/>
          <w:szCs w:val="28"/>
        </w:rPr>
      </w:pPr>
    </w:p>
    <w:p w:rsidR="00541859" w:rsidRPr="00541859" w:rsidRDefault="00541859" w:rsidP="00541859">
      <w:pPr>
        <w:pStyle w:val="Bezriadkovania"/>
        <w:tabs>
          <w:tab w:val="left" w:pos="567"/>
        </w:tabs>
        <w:ind w:left="720"/>
        <w:rPr>
          <w:sz w:val="28"/>
          <w:szCs w:val="28"/>
        </w:rPr>
      </w:pPr>
    </w:p>
    <w:sectPr w:rsidR="00541859" w:rsidRPr="0054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0F0C"/>
    <w:multiLevelType w:val="hybridMultilevel"/>
    <w:tmpl w:val="5D9CB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C381D"/>
    <w:multiLevelType w:val="hybridMultilevel"/>
    <w:tmpl w:val="D9E4B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761DA"/>
    <w:multiLevelType w:val="hybridMultilevel"/>
    <w:tmpl w:val="CBBC82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E7966"/>
    <w:multiLevelType w:val="hybridMultilevel"/>
    <w:tmpl w:val="2FE4AF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92BFA"/>
    <w:multiLevelType w:val="hybridMultilevel"/>
    <w:tmpl w:val="7F0C93C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C32C9A"/>
    <w:multiLevelType w:val="hybridMultilevel"/>
    <w:tmpl w:val="875C4204"/>
    <w:lvl w:ilvl="0" w:tplc="041B000F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1" w:hanging="360"/>
      </w:pPr>
    </w:lvl>
    <w:lvl w:ilvl="2" w:tplc="041B001B" w:tentative="1">
      <w:start w:val="1"/>
      <w:numFmt w:val="lowerRoman"/>
      <w:lvlText w:val="%3."/>
      <w:lvlJc w:val="right"/>
      <w:pPr>
        <w:ind w:left="3861" w:hanging="180"/>
      </w:pPr>
    </w:lvl>
    <w:lvl w:ilvl="3" w:tplc="041B000F" w:tentative="1">
      <w:start w:val="1"/>
      <w:numFmt w:val="decimal"/>
      <w:lvlText w:val="%4."/>
      <w:lvlJc w:val="left"/>
      <w:pPr>
        <w:ind w:left="4581" w:hanging="360"/>
      </w:pPr>
    </w:lvl>
    <w:lvl w:ilvl="4" w:tplc="041B0019" w:tentative="1">
      <w:start w:val="1"/>
      <w:numFmt w:val="lowerLetter"/>
      <w:lvlText w:val="%5."/>
      <w:lvlJc w:val="left"/>
      <w:pPr>
        <w:ind w:left="5301" w:hanging="360"/>
      </w:pPr>
    </w:lvl>
    <w:lvl w:ilvl="5" w:tplc="041B001B" w:tentative="1">
      <w:start w:val="1"/>
      <w:numFmt w:val="lowerRoman"/>
      <w:lvlText w:val="%6."/>
      <w:lvlJc w:val="right"/>
      <w:pPr>
        <w:ind w:left="6021" w:hanging="180"/>
      </w:pPr>
    </w:lvl>
    <w:lvl w:ilvl="6" w:tplc="041B000F" w:tentative="1">
      <w:start w:val="1"/>
      <w:numFmt w:val="decimal"/>
      <w:lvlText w:val="%7."/>
      <w:lvlJc w:val="left"/>
      <w:pPr>
        <w:ind w:left="6741" w:hanging="360"/>
      </w:pPr>
    </w:lvl>
    <w:lvl w:ilvl="7" w:tplc="041B0019" w:tentative="1">
      <w:start w:val="1"/>
      <w:numFmt w:val="lowerLetter"/>
      <w:lvlText w:val="%8."/>
      <w:lvlJc w:val="left"/>
      <w:pPr>
        <w:ind w:left="7461" w:hanging="360"/>
      </w:pPr>
    </w:lvl>
    <w:lvl w:ilvl="8" w:tplc="041B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>
    <w:nsid w:val="539A7E7B"/>
    <w:multiLevelType w:val="hybridMultilevel"/>
    <w:tmpl w:val="65D04C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30CC1"/>
    <w:multiLevelType w:val="hybridMultilevel"/>
    <w:tmpl w:val="80BC11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38C2"/>
    <w:rsid w:val="00061486"/>
    <w:rsid w:val="00194F04"/>
    <w:rsid w:val="00270063"/>
    <w:rsid w:val="004F4F8B"/>
    <w:rsid w:val="00541859"/>
    <w:rsid w:val="00FA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3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A38C2"/>
    <w:pPr>
      <w:keepNext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A38C2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61486"/>
    <w:pPr>
      <w:ind w:left="720"/>
      <w:contextualSpacing/>
    </w:pPr>
  </w:style>
  <w:style w:type="paragraph" w:styleId="Bezriadkovania">
    <w:name w:val="No Spacing"/>
    <w:uiPriority w:val="1"/>
    <w:qFormat/>
    <w:rsid w:val="0006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</dc:creator>
  <cp:keywords/>
  <dc:description/>
  <cp:lastModifiedBy>Katarína</cp:lastModifiedBy>
  <cp:revision>1</cp:revision>
  <dcterms:created xsi:type="dcterms:W3CDTF">2012-01-25T09:55:00Z</dcterms:created>
  <dcterms:modified xsi:type="dcterms:W3CDTF">2012-01-25T11:51:00Z</dcterms:modified>
</cp:coreProperties>
</file>